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87" w:rsidRPr="004D3422" w:rsidRDefault="00E45885" w:rsidP="00E45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422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4D3422" w:rsidRDefault="00E45885" w:rsidP="00E45885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4D3422">
        <w:rPr>
          <w:rFonts w:ascii="Times New Roman" w:hAnsi="Times New Roman" w:cs="Times New Roman"/>
          <w:b/>
          <w:i/>
          <w:sz w:val="26"/>
          <w:szCs w:val="26"/>
          <w:lang w:val="vi-VN"/>
        </w:rPr>
        <w:t>/v</w:t>
      </w:r>
      <w:r w:rsidRPr="004D3422">
        <w:rPr>
          <w:rFonts w:ascii="Times New Roman" w:hAnsi="Times New Roman" w:cs="Times New Roman"/>
          <w:b/>
          <w:i/>
          <w:sz w:val="26"/>
          <w:szCs w:val="26"/>
        </w:rPr>
        <w:t xml:space="preserve"> Bảo vệ Đề cương Luận văn Cao học</w:t>
      </w:r>
    </w:p>
    <w:p w:rsidR="00E45885" w:rsidRPr="004D3422" w:rsidRDefault="004D3422" w:rsidP="00E45885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5885" w:rsidRPr="004D3422">
        <w:rPr>
          <w:rFonts w:ascii="Times New Roman" w:hAnsi="Times New Roman" w:cs="Times New Roman"/>
          <w:b/>
          <w:i/>
          <w:sz w:val="26"/>
          <w:szCs w:val="26"/>
        </w:rPr>
        <w:t>Ngành Công nghệ Hóa họ</w:t>
      </w:r>
      <w:r>
        <w:rPr>
          <w:rFonts w:ascii="Times New Roman" w:hAnsi="Times New Roman" w:cs="Times New Roman"/>
          <w:b/>
          <w:i/>
          <w:sz w:val="26"/>
          <w:szCs w:val="26"/>
        </w:rPr>
        <w:t>c</w:t>
      </w:r>
    </w:p>
    <w:p w:rsidR="00E45885" w:rsidRDefault="00E45885" w:rsidP="00E45885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b/>
          <w:i/>
          <w:sz w:val="26"/>
          <w:szCs w:val="26"/>
        </w:rPr>
        <w:t>Học kỳ 1 (2012 – 2013)</w:t>
      </w:r>
    </w:p>
    <w:p w:rsidR="004D3422" w:rsidRPr="004D3422" w:rsidRDefault="004D3422" w:rsidP="00E45885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--------------------------------</w:t>
      </w:r>
    </w:p>
    <w:p w:rsidR="00E45885" w:rsidRPr="004D3422" w:rsidRDefault="00E45885" w:rsidP="004D342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sz w:val="26"/>
          <w:szCs w:val="26"/>
          <w:lang w:val="vi-VN"/>
        </w:rPr>
        <w:t>Mời tất cả các họ</w:t>
      </w:r>
      <w:r w:rsidR="004D3422"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c viên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ao học đã nộp Đề cương LV tham gia buổi bảo vệ Đề cương theo lịch sau:</w:t>
      </w:r>
    </w:p>
    <w:p w:rsidR="00E45885" w:rsidRPr="004D3422" w:rsidRDefault="00E45885" w:rsidP="004D342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i/>
          <w:sz w:val="26"/>
          <w:szCs w:val="26"/>
          <w:lang w:val="vi-VN"/>
        </w:rPr>
        <w:t>Ngày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  <w:t>T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hứ sáu – ngày 28/12/2012</w:t>
      </w:r>
    </w:p>
    <w:p w:rsidR="00E45885" w:rsidRPr="004D3422" w:rsidRDefault="00E45885" w:rsidP="004D342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i/>
          <w:sz w:val="26"/>
          <w:szCs w:val="26"/>
          <w:lang w:val="vi-VN"/>
        </w:rPr>
        <w:t>Thời gian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Sáng từ 8h00 – 11h00 (Các hội đồng 2+3+5+6)</w:t>
      </w:r>
    </w:p>
    <w:p w:rsidR="00E45885" w:rsidRPr="004D3422" w:rsidRDefault="00E45885" w:rsidP="00E4588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               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Chiều từ 13h30 – 16h30 (Các hội đồng 1+4)</w:t>
      </w:r>
    </w:p>
    <w:p w:rsidR="00E45885" w:rsidRPr="004D3422" w:rsidRDefault="00E45885" w:rsidP="004D342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i/>
          <w:sz w:val="26"/>
          <w:szCs w:val="26"/>
          <w:lang w:val="vi-VN"/>
        </w:rPr>
        <w:t>Phòng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ab/>
        <w:t>(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thông báo sau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4D3422" w:rsidRDefault="004D3422" w:rsidP="00E4588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45885" w:rsidRPr="004D3422" w:rsidRDefault="00E45885" w:rsidP="00E4588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D3422">
        <w:rPr>
          <w:rFonts w:ascii="Times New Roman" w:hAnsi="Times New Roman" w:cs="Times New Roman"/>
          <w:sz w:val="26"/>
          <w:szCs w:val="26"/>
          <w:lang w:val="vi-VN"/>
        </w:rPr>
        <w:t>Học viên tự trang bị máy tính cá nhân.</w:t>
      </w:r>
    </w:p>
    <w:p w:rsidR="00E45885" w:rsidRDefault="00E45885" w:rsidP="00E45885">
      <w:pPr>
        <w:jc w:val="both"/>
        <w:rPr>
          <w:rFonts w:ascii="Times New Roman" w:hAnsi="Times New Roman" w:cs="Times New Roman"/>
          <w:sz w:val="26"/>
          <w:szCs w:val="26"/>
        </w:rPr>
      </w:pPr>
      <w:r w:rsidRPr="004D3422">
        <w:rPr>
          <w:rFonts w:ascii="Times New Roman" w:hAnsi="Times New Roman" w:cs="Times New Roman"/>
          <w:sz w:val="26"/>
          <w:szCs w:val="26"/>
          <w:lang w:val="vi-VN"/>
        </w:rPr>
        <w:t xml:space="preserve">Danh sách các hội đồng đính kèm </w:t>
      </w:r>
      <w:r w:rsidR="004D3422">
        <w:rPr>
          <w:rFonts w:ascii="Times New Roman" w:hAnsi="Times New Roman" w:cs="Times New Roman"/>
          <w:sz w:val="26"/>
          <w:szCs w:val="26"/>
          <w:lang w:val="vi-VN"/>
        </w:rPr>
        <w:t xml:space="preserve">theo dưới </w:t>
      </w:r>
      <w:r w:rsidRPr="004D3422">
        <w:rPr>
          <w:rFonts w:ascii="Times New Roman" w:hAnsi="Times New Roman" w:cs="Times New Roman"/>
          <w:sz w:val="26"/>
          <w:szCs w:val="26"/>
          <w:lang w:val="vi-VN"/>
        </w:rPr>
        <w:t>đây.</w:t>
      </w:r>
    </w:p>
    <w:p w:rsidR="0006018F" w:rsidRPr="0006018F" w:rsidRDefault="0006018F" w:rsidP="00E458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Nếu có thắc mắc hay chỉnh sửa, bổ sung, đề nghị HV liên hệ gấp với Bộ môn QLCN.</w:t>
      </w:r>
    </w:p>
    <w:p w:rsidR="004D3422" w:rsidRPr="00FB5BE7" w:rsidRDefault="004D3422" w:rsidP="004D3422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PGS.TS.Nguyễn Ngọc Hạnh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:rsidR="00FB5BE7" w:rsidRPr="00FB5BE7" w:rsidRDefault="004D3422" w:rsidP="00E458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FB5BE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FB5BE7" w:rsidRPr="00FB5BE7">
        <w:rPr>
          <w:rFonts w:ascii="Times New Roman" w:hAnsi="Times New Roman" w:cs="Times New Roman"/>
          <w:b/>
          <w:sz w:val="26"/>
          <w:szCs w:val="26"/>
        </w:rPr>
        <w:t>HỘI ĐỒNG 1:</w:t>
      </w:r>
    </w:p>
    <w:tbl>
      <w:tblPr>
        <w:tblW w:w="10213" w:type="dxa"/>
        <w:jc w:val="center"/>
        <w:tblLook w:val="04A0"/>
      </w:tblPr>
      <w:tblGrid>
        <w:gridCol w:w="595"/>
        <w:gridCol w:w="1016"/>
        <w:gridCol w:w="1841"/>
        <w:gridCol w:w="2873"/>
        <w:gridCol w:w="2969"/>
        <w:gridCol w:w="919"/>
      </w:tblGrid>
      <w:tr w:rsidR="00FB5BE7" w:rsidRPr="00FB5BE7" w:rsidTr="00FB5BE7">
        <w:trPr>
          <w:trHeight w:val="9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FB5BE7" w:rsidRPr="00FB5BE7" w:rsidTr="00FB5BE7">
        <w:trPr>
          <w:trHeight w:val="9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11054130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Phan Kim Anh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Thử nghiệm ứng dụng nano rutin trong sản phẩm mỹ phẩm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Hồng Nhan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141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Võ Thị Thùy Trang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Góp phần nghiên cứu thành phần hóa học rễ cây đinh lăng (Polyscias fruticosa (L.) Harms)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10050145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Thế Vũ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Nghiên cứu tổng hợp biodiesel từ dầu hạt cao su trên xúc tác MgO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Lê Giang Hạnh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tổng hợp chất nhũ hóa từ dầu cao su (Hevea brasilinesis)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Hồng Nhan</w:t>
            </w: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PGS.TSKH. Lê Xuân Hải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Thị Thùy Linh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tinh chế dầu cao su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Trần Thị Ngọc Yến</w:t>
            </w: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TS. Lê Thị Hồng Nhan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11054170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Trường Sơn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tổng hợp keo nano hợp kim kẽm - bạc nhằm ứng dụng trị bệnh nấm hồng trên cây cao su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Thị Phương Phong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11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Trần Anh Vỹ 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chiết xuất alpha mangosteen từ vỏ quả măng cụt, phản ứng tổng hợp và khảo sát hoạt tính sinh học của sản phẩm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Tống Thanh Danh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 Quyên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hàm lượng caffein trong một số loại cà phê rang bằng phương pháp HPLC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Phạm Thành Quân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D3422" w:rsidRDefault="004D3422" w:rsidP="00E458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BE7" w:rsidRPr="00FB5BE7" w:rsidRDefault="00FB5BE7" w:rsidP="00E458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</w:rPr>
        <w:t xml:space="preserve">HỘI ĐỒNG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B5BE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897" w:type="dxa"/>
        <w:jc w:val="center"/>
        <w:tblInd w:w="98" w:type="dxa"/>
        <w:tblLook w:val="04A0"/>
      </w:tblPr>
      <w:tblGrid>
        <w:gridCol w:w="595"/>
        <w:gridCol w:w="978"/>
        <w:gridCol w:w="2089"/>
        <w:gridCol w:w="3543"/>
        <w:gridCol w:w="2792"/>
        <w:gridCol w:w="900"/>
      </w:tblGrid>
      <w:tr w:rsidR="00FB5BE7" w:rsidRPr="00FB5BE7" w:rsidTr="00FB5BE7">
        <w:trPr>
          <w:trHeight w:val="1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FB5BE7" w:rsidRPr="00FB5BE7" w:rsidTr="00FB5BE7">
        <w:trPr>
          <w:trHeight w:val="1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Bành Mỹ Hoàng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tổng hợp Ligand cho tổng hợp MOF từ 1,4:3,6 - dianhydrojexitols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Huỳnh Khánh Duy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BE7" w:rsidRPr="00FB5BE7" w:rsidTr="00FB5BE7">
        <w:trPr>
          <w:trHeight w:val="133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Uông Dương Cẩm Tú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Góp phần nghiên cứu thành phần hóa học cây bách bệnh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Mai Hường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tạo hệ phân tán submicron piperin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Phan Thanh Sơn Nam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BE7" w:rsidRPr="00FB5BE7" w:rsidTr="00FB5BE7">
        <w:trPr>
          <w:trHeight w:val="11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Thúy An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khả năng ứng dụng thiết bị LC/MS/MS và GC/MS/MS tại viện nông nghiệp miền Nam để xác định sản phẩm phân hủy 1-naphthol trong nước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Ngô Mạnh Thắng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BE7" w:rsidRPr="00FB5BE7" w:rsidTr="00FB5BE7">
        <w:trPr>
          <w:trHeight w:val="121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Phan Hải Âu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thành phần hóa học và hoạt tính kháng oxy hóa của tinh dầu từ cây lá cam (Citrus sinensis), quýt (Citrus reticculate)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Nguyễn Thị Lan Phi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BE7" w:rsidRPr="00FB5BE7" w:rsidTr="00FB5BE7">
        <w:trPr>
          <w:trHeight w:val="111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Đinh Văn Thoại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Thành phần hóa học cây thìa canh (gymnema sylvestre R.Br.) trồng tại Phú Yên và hoạt chất ức chế enzyme α-glucosiadase in vitro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B5BE7" w:rsidRDefault="00FB5BE7" w:rsidP="00E458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BE7" w:rsidRPr="00FB5BE7" w:rsidRDefault="00FB5BE7" w:rsidP="00FB5B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</w:rPr>
        <w:t xml:space="preserve">HỘI ĐỒNG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B5BE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633" w:type="dxa"/>
        <w:jc w:val="center"/>
        <w:tblInd w:w="97" w:type="dxa"/>
        <w:tblLook w:val="04A0"/>
      </w:tblPr>
      <w:tblGrid>
        <w:gridCol w:w="595"/>
        <w:gridCol w:w="1016"/>
        <w:gridCol w:w="2082"/>
        <w:gridCol w:w="3530"/>
        <w:gridCol w:w="2512"/>
        <w:gridCol w:w="898"/>
      </w:tblGrid>
      <w:tr w:rsidR="00FB5BE7" w:rsidRPr="00FB5BE7" w:rsidTr="00FB5BE7">
        <w:trPr>
          <w:trHeight w:val="13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FB5BE7" w:rsidRPr="00FB5BE7" w:rsidTr="00FB5BE7">
        <w:trPr>
          <w:trHeight w:val="13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Lê Quang Huy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Điều chế Hydroxyapatite từ vỏ sò làm vật liệu hấp phụ trong xử lý nước thải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Minh Viễn</w:t>
            </w: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TS. Huỳnh Kỳ Phương Hạ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12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11054191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Minh Tuấn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khả năng phân tích Furan trong một số thực phẩm xử lý nhiệt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Trần Thị Kiều Anh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14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11054177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Thanh Thiên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sản xuất Hydroxyapatite từ vỏ sò ứng dụng làm vật liệu y sinh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Minh Viễn</w:t>
            </w: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TS. Huỳnh Kỳ Phương Hạ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105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Lý Tiểu Loan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và định hướng ứng dụng của chất màu từ khoai lang tím Ipomoea Batatas (L.) Poir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Hồng Nhan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Nguyễn Thị Mỹ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mesoporous α-Al2O3 từ phèn nhôm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Thảo Uyên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Quang xúc tác xử lý hợp chất phenolic trên vật liệu nano core-shell titan oxit biến tính bằng nito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Nguyễn Quang Long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BE7" w:rsidRPr="00FB5BE7" w:rsidTr="00FB5BE7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Thùy Liên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chiết xuất chất màu betacyanin từ vỏ quả thanh long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Hồng Nhan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B5BE7" w:rsidRDefault="00FB5BE7" w:rsidP="00FB5BE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BE7" w:rsidRDefault="00FB5BE7" w:rsidP="00FB5BE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BE7" w:rsidRDefault="00FB5BE7" w:rsidP="00FB5BE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BE7" w:rsidRDefault="00FB5BE7" w:rsidP="00FB5BE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BE7" w:rsidRPr="00FB5BE7" w:rsidRDefault="00FB5BE7" w:rsidP="00E458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HỘI ĐỒNG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B5BE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537" w:type="dxa"/>
        <w:jc w:val="center"/>
        <w:tblInd w:w="97" w:type="dxa"/>
        <w:tblLook w:val="04A0"/>
      </w:tblPr>
      <w:tblGrid>
        <w:gridCol w:w="595"/>
        <w:gridCol w:w="978"/>
        <w:gridCol w:w="2087"/>
        <w:gridCol w:w="3538"/>
        <w:gridCol w:w="2263"/>
        <w:gridCol w:w="1076"/>
      </w:tblGrid>
      <w:tr w:rsidR="00FB5BE7" w:rsidRPr="00FB5BE7" w:rsidTr="00E466E2">
        <w:trPr>
          <w:trHeight w:val="13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FB5BE7" w:rsidRPr="00FB5BE7" w:rsidTr="00E466E2">
        <w:trPr>
          <w:trHeight w:val="13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Mỹ Dung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Khảo sát quá trình than hóa và độ hấp phụ chọn lọc CO2 của than hoạt tính từ tre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Mai Thanh Phong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BE7" w:rsidRPr="00FB5BE7" w:rsidTr="00E466E2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Vũ Cao Quang Nam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vật liệu nanocomposite trên cơ sở cellulose kết hợp polyurethane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TS.Võ Hữu Thảo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BE7" w:rsidRPr="00FB5BE7" w:rsidTr="00E466E2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Vĩnh An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Khảo sát phản ứng ghép đôi sử dụng xúc tác nano từ tính oxide đồng - sắt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Phan Thanh Sơn Nam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BE7" w:rsidRPr="00FB5BE7" w:rsidTr="00E466E2">
        <w:trPr>
          <w:trHeight w:val="12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Ngô Thị Quỳnh Như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tổng hợp vật liệu SBA-16 từ khoáng diatomit Phú Yên và khảo sát kim loại SBA (Ti,V,Fe) trong phản ứng phân hủy một số chất ô nhiễm hữu cơ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PGS.TS. Bùi Trung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E7" w:rsidRPr="00FB5BE7" w:rsidRDefault="00FB5BE7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66E2" w:rsidRDefault="00E466E2" w:rsidP="00E466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BE7" w:rsidRPr="00E466E2" w:rsidRDefault="00E466E2" w:rsidP="00E458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</w:rPr>
        <w:t xml:space="preserve">HỘI ĐỒNG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B5BE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749" w:type="dxa"/>
        <w:jc w:val="center"/>
        <w:tblInd w:w="97" w:type="dxa"/>
        <w:tblLook w:val="04A0"/>
      </w:tblPr>
      <w:tblGrid>
        <w:gridCol w:w="595"/>
        <w:gridCol w:w="1016"/>
        <w:gridCol w:w="2080"/>
        <w:gridCol w:w="3538"/>
        <w:gridCol w:w="2331"/>
        <w:gridCol w:w="1189"/>
      </w:tblGrid>
      <w:tr w:rsidR="00E466E2" w:rsidRPr="00FB5BE7" w:rsidTr="00E466E2">
        <w:trPr>
          <w:trHeight w:val="1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E466E2" w:rsidRPr="00FB5BE7" w:rsidTr="00E466E2">
        <w:trPr>
          <w:trHeight w:val="1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11054159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Thảo Quỳnh Ngân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nano Ba0.5Sr0.5Co0.8Fe2O3 bằng phương pháp sol-gel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Minh Viễn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136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Đào Thị Phương Thảo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forsterite bằng phương pháp sol-gel ứng dụng làm vật liệu y sinh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Lê Minh Viễn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9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Thiện Hưng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Nghiên cứu tổng hợp vật liệu 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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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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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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</w:t>
            </w:r>
            <w:r w:rsidRPr="00FB5BE7">
              <w:rPr>
                <w:rFonts w:ascii="Symbol" w:eastAsia="Times New Roman" w:hAnsi="Symbol" w:cs="Times New Roman"/>
                <w:sz w:val="20"/>
                <w:szCs w:val="20"/>
              </w:rPr>
              <w:t>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9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Đinh Tuấn Hoàng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Cố định palladium trên chất mang nano từ tính làm chất xúc tác cho phản ứng sonogashira trong điều kiện thường và vi sóng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Phan Thanh Sơn Nam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9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Phú Tấn Khương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tổng hợp dung dịch keo nano bạc dùng làm chất khử glucose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Tống Thanh Danh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9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 Vân Anh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nano ZnO trên chất mang -16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6E2" w:rsidRPr="00FB5BE7" w:rsidTr="00E466E2">
        <w:trPr>
          <w:trHeight w:val="9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Phạm Tấn Lộc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sử dụng ZIF-8 làm xúc tác cho phản ứng Feist-Benary tổng hợp furan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TS. Huỳnh Khánh Duy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FB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B5BE7" w:rsidRDefault="00FB5BE7" w:rsidP="00E458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6E2" w:rsidRPr="00FB5BE7" w:rsidRDefault="00E466E2" w:rsidP="00E466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E7">
        <w:rPr>
          <w:rFonts w:ascii="Times New Roman" w:hAnsi="Times New Roman" w:cs="Times New Roman"/>
          <w:b/>
          <w:sz w:val="26"/>
          <w:szCs w:val="26"/>
        </w:rPr>
        <w:t xml:space="preserve">HỘI ĐỒNG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B5BE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997" w:type="dxa"/>
        <w:jc w:val="center"/>
        <w:tblInd w:w="97" w:type="dxa"/>
        <w:tblLook w:val="04A0"/>
      </w:tblPr>
      <w:tblGrid>
        <w:gridCol w:w="595"/>
        <w:gridCol w:w="1016"/>
        <w:gridCol w:w="2084"/>
        <w:gridCol w:w="3530"/>
        <w:gridCol w:w="2515"/>
        <w:gridCol w:w="1257"/>
      </w:tblGrid>
      <w:tr w:rsidR="00E466E2" w:rsidRPr="00E466E2" w:rsidTr="00E466E2">
        <w:trPr>
          <w:trHeight w:val="9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MSHV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 tên HV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tài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FB5BE7" w:rsidRDefault="00E466E2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Hội Đồng</w:t>
            </w:r>
          </w:p>
        </w:tc>
      </w:tr>
      <w:tr w:rsidR="00E466E2" w:rsidRPr="00E466E2" w:rsidTr="00E466E2">
        <w:trPr>
          <w:trHeight w:val="9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11050151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Sura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ảnh hưởng của nguyên liệu đến hiệu quả của phụ gia ZSM-5 trong phản ứng cracking xúc tác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TS. Đặng Thanh Dũng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10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Trần Viết Bằng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Nghiên cứu tổng hợp LSCF6428 làm cathode cho pin nhiên liệu oxit rắn hoạt động ở nhiệt độ trung bình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TS. Lê Minh Viễn</w:t>
            </w: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TS. Huỳnh Kỳ Phương Hạ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Hồ Sỹ Anh 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Tổng hợp xúc tác axit kẽm trên nền SBA-16 và ứng dụng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Nguyễn Ngọc Hạnh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Vũ Thị Ánh Linh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tạo hạt ibuprofen ở kích thướt nano hoặc sub-micro sử dụng lưu chất siêu tới hạn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Kim Phụng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Lan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Nghiên cứu quá trình trích ly α-mangostin từ quả garcinia mangostina L (măng cụt) sử dụng lưu chất siêu tới hạn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TS. Lê Thị Kim Phụng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Lương Anh Quốc 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Chế tạo nano bạc trên sứ xốp biến tính bằng aminosilane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PGS.TS. Ngô Mạnh Thắng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6E2" w:rsidRPr="00E466E2" w:rsidTr="00E466E2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Phước Thiên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Mô phỏng tính toán quá trình truyền nhiệt của tế bào nhiên liệu (Fuel cell)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TS. Lý Cẩm Hùng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E2" w:rsidRPr="00E466E2" w:rsidRDefault="00E466E2" w:rsidP="00E4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466E2" w:rsidRPr="00FB5BE7" w:rsidRDefault="00E466E2" w:rsidP="00E458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466E2" w:rsidRPr="00FB5BE7" w:rsidSect="00E458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E45885"/>
    <w:rsid w:val="0006018F"/>
    <w:rsid w:val="004D3422"/>
    <w:rsid w:val="00563BC1"/>
    <w:rsid w:val="005F6078"/>
    <w:rsid w:val="00C74387"/>
    <w:rsid w:val="00E45885"/>
    <w:rsid w:val="00E466E2"/>
    <w:rsid w:val="00FB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2012-12-25T07:11:00Z</dcterms:created>
  <dcterms:modified xsi:type="dcterms:W3CDTF">2012-12-26T04:16:00Z</dcterms:modified>
</cp:coreProperties>
</file>